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FAF" w:rsidRDefault="001A5FAF" w:rsidP="001A5FA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о проведении конкурса </w:t>
      </w:r>
    </w:p>
    <w:p w:rsidR="001A5FAF" w:rsidRPr="00173F4D" w:rsidRDefault="001A5FAF" w:rsidP="002D57F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173F4D" w:rsidRPr="00173F4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73F4D" w:rsidRPr="00173F4D">
        <w:rPr>
          <w:rStyle w:val="a5"/>
          <w:rFonts w:ascii="Times New Roman" w:hAnsi="Times New Roman" w:cs="Times New Roman"/>
          <w:color w:val="333333"/>
          <w:sz w:val="28"/>
          <w:szCs w:val="28"/>
        </w:rPr>
        <w:t>Костюмы дружбы и единства</w:t>
      </w:r>
      <w:r w:rsidRPr="001A5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1A5FAF" w:rsidRPr="001A5FAF" w:rsidRDefault="001A5FAF" w:rsidP="001A5F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определяет цели, задачи, порядок организации и проведения конкурса среди библиотекарей "</w:t>
      </w:r>
      <w:r w:rsidR="00173F4D" w:rsidRPr="00173F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Костюмы дружбы и единства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" (далее – Конкурс), посвященного Году народного единства и Дню России.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направлен на популяризацию культурного наследия народов России и других стран, развитие творческого потенциала библиотекарей, укрепление межкультурного диалога и повышение престижа библиотечной профессии.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Организатор</w:t>
      </w: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A5F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МКУК «ЦБС ИМО СК» г. Изобильный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Цели и задачи Конкурса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единого культурного пространства, способствующего укреплению народного единства и патриотизма через знакомство с национальными костюмами и культурой разных стран.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Популяризация Года народного единства и Дня России: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Акцентирование внимания на важности единства народов России и их культурного многообразия.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творческих способностей библиотекарей: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Стимулирование креативного подхода к созданию национальных костюмов и их презентации.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Знакомство с национальными костюмами: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и воссоздание особенностей традиционной одежды разных народов.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интереса к истории и культуре: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Расширение знаний участников и посетителей о культуре России.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Укрепление межбиблиотечного сотрудничества: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площадки для обмена опытом и идеями между библиотеками.</w:t>
      </w:r>
    </w:p>
    <w:p w:rsidR="001A5FAF" w:rsidRPr="001A5FAF" w:rsidRDefault="001A5FAF" w:rsidP="001A5F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Повышение имиджа библиотек: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Демонстрация активной роли библиотек в культурной жизни общества.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Участники Конкурса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приглашаются библиотекари и сотрудники библиотек, входящих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МКУК «ЦБС ИМО СК» г.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библ</w:t>
      </w:r>
      <w:r w:rsidR="00A6201D">
        <w:rPr>
          <w:rFonts w:ascii="Times New Roman" w:eastAsia="Times New Roman" w:hAnsi="Times New Roman" w:cs="Times New Roman"/>
          <w:sz w:val="24"/>
          <w:szCs w:val="24"/>
          <w:lang w:eastAsia="ru-RU"/>
        </w:rPr>
        <w:t>иотеке-участнице будет присвоен определенный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национальный костюм</w:t>
      </w:r>
      <w:r w:rsidR="00A6201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й она будет представлять. Список будет сформирован организаторами и разослан участникам заблаговременно.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Условия участия и этапы Конкурса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один этап. Участники представляют на Конкурс:</w:t>
      </w:r>
    </w:p>
    <w:p w:rsidR="001A5FAF" w:rsidRPr="001A5FAF" w:rsidRDefault="001A5FAF" w:rsidP="001A5F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Национальный костюм для куклы большого размера:</w:t>
      </w:r>
    </w:p>
    <w:p w:rsidR="001A5FAF" w:rsidRPr="001A5FAF" w:rsidRDefault="001A5FAF" w:rsidP="001A5F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кукле: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Кукла должна быть </w:t>
      </w:r>
      <w:r w:rsidR="008E68B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большого размера (например, от 3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0 см и выше), устойчивой, с возможностью демонстрации костюма.</w:t>
      </w:r>
    </w:p>
    <w:p w:rsidR="001A5FAF" w:rsidRPr="001A5FAF" w:rsidRDefault="001A5FAF" w:rsidP="001A5F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костюму: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должен быть выполнен в национальном стиле выбранной страны, максимально приближен к аутентичным образцам, 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использованием соответствующих материалов, цветов и декоративных элементов. Особое внимание уделяется деталям, отражающим культурные особенности народа.</w:t>
      </w:r>
    </w:p>
    <w:p w:rsidR="001A5FAF" w:rsidRPr="001A5FAF" w:rsidRDefault="001A5FAF" w:rsidP="001A5F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использование любых материалов, но предпочтение отдается тем, которые позволяют максимально точно передать фактуру и внешний вид оригинального костюма.</w:t>
      </w:r>
    </w:p>
    <w:p w:rsidR="001A5FAF" w:rsidRPr="001A5FAF" w:rsidRDefault="001A5FAF" w:rsidP="001A5F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исполнения: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должен быть аккуратно сшит, без видимых дефектов.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Сроки проведения Конкурса</w:t>
      </w:r>
    </w:p>
    <w:p w:rsidR="001A5FAF" w:rsidRPr="001A5FAF" w:rsidRDefault="001A5FAF" w:rsidP="001A5F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Объявление Конкурса и рассылка Положения: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13.05.2026 г.</w:t>
      </w:r>
    </w:p>
    <w:p w:rsidR="001A5FAF" w:rsidRPr="001A5FAF" w:rsidRDefault="001A5FAF" w:rsidP="001A5F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предоставления конкурсных работ (костюм и презентация):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10.06.2026 г.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1A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Награждение победителей</w:t>
      </w:r>
    </w:p>
    <w:p w:rsidR="001A5FAF" w:rsidRPr="001A5FAF" w:rsidRDefault="001A5FAF" w:rsidP="001A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Конкурса награждаются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дипломами и ценными призами. </w:t>
      </w:r>
      <w:r w:rsidRPr="001A5F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Конкурса получают сертификаты за участие.</w:t>
      </w:r>
    </w:p>
    <w:p w:rsidR="00BF5976" w:rsidRDefault="00BF5976" w:rsidP="001A5FAF"/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Предлагаемые народные костюмы: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Белорусы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Корейцы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Чуваши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Черкесы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Татары</w:t>
      </w:r>
      <w:bookmarkStart w:id="0" w:name="_GoBack"/>
      <w:bookmarkEnd w:id="0"/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Евреи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Казахи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Чеченцы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Чукчи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Грузины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Осетины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Русские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Якуты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Буряты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Мордовцы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Башкиры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Цыгане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Азербайджанцы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Калмыки</w:t>
      </w:r>
    </w:p>
    <w:p w:rsidR="000B4B3F" w:rsidRPr="000B4B3F" w:rsidRDefault="000B4B3F" w:rsidP="000B4B3F">
      <w:pPr>
        <w:spacing w:after="0"/>
        <w:rPr>
          <w:i/>
        </w:rPr>
      </w:pPr>
      <w:r w:rsidRPr="000B4B3F">
        <w:rPr>
          <w:i/>
        </w:rPr>
        <w:t>Армяне</w:t>
      </w:r>
    </w:p>
    <w:p w:rsidR="00B01511" w:rsidRDefault="00B01511" w:rsidP="001A5FAF">
      <w:pPr>
        <w:rPr>
          <w:rFonts w:ascii="Times New Roman" w:hAnsi="Times New Roman" w:cs="Times New Roman"/>
          <w:sz w:val="24"/>
          <w:szCs w:val="24"/>
        </w:rPr>
      </w:pPr>
    </w:p>
    <w:sectPr w:rsidR="00B01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42A6D"/>
    <w:multiLevelType w:val="multilevel"/>
    <w:tmpl w:val="94E23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FD03FC"/>
    <w:multiLevelType w:val="multilevel"/>
    <w:tmpl w:val="2292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82DC4"/>
    <w:multiLevelType w:val="multilevel"/>
    <w:tmpl w:val="0D64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0117CA"/>
    <w:multiLevelType w:val="multilevel"/>
    <w:tmpl w:val="9360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956078"/>
    <w:multiLevelType w:val="multilevel"/>
    <w:tmpl w:val="2B1C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A03601"/>
    <w:multiLevelType w:val="multilevel"/>
    <w:tmpl w:val="6ED8C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A41120"/>
    <w:multiLevelType w:val="multilevel"/>
    <w:tmpl w:val="68B4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DE5E14"/>
    <w:multiLevelType w:val="multilevel"/>
    <w:tmpl w:val="D8FC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F9"/>
    <w:rsid w:val="0007344D"/>
    <w:rsid w:val="000B4B3F"/>
    <w:rsid w:val="00173F4D"/>
    <w:rsid w:val="001A5FAF"/>
    <w:rsid w:val="00233C45"/>
    <w:rsid w:val="002644F9"/>
    <w:rsid w:val="002D57FF"/>
    <w:rsid w:val="004F60C6"/>
    <w:rsid w:val="008E68B4"/>
    <w:rsid w:val="009E27DB"/>
    <w:rsid w:val="00A6201D"/>
    <w:rsid w:val="00B01511"/>
    <w:rsid w:val="00BF5976"/>
    <w:rsid w:val="00C8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8222A"/>
    <w:pPr>
      <w:ind w:left="720"/>
      <w:contextualSpacing/>
    </w:pPr>
  </w:style>
  <w:style w:type="character" w:styleId="a5">
    <w:name w:val="Strong"/>
    <w:basedOn w:val="a0"/>
    <w:uiPriority w:val="22"/>
    <w:qFormat/>
    <w:rsid w:val="00173F4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7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3F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8222A"/>
    <w:pPr>
      <w:ind w:left="720"/>
      <w:contextualSpacing/>
    </w:pPr>
  </w:style>
  <w:style w:type="character" w:styleId="a5">
    <w:name w:val="Strong"/>
    <w:basedOn w:val="a0"/>
    <w:uiPriority w:val="22"/>
    <w:qFormat/>
    <w:rsid w:val="00173F4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7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3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7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library</cp:lastModifiedBy>
  <cp:revision>10</cp:revision>
  <cp:lastPrinted>2026-05-13T07:21:00Z</cp:lastPrinted>
  <dcterms:created xsi:type="dcterms:W3CDTF">2026-05-13T05:09:00Z</dcterms:created>
  <dcterms:modified xsi:type="dcterms:W3CDTF">2026-05-13T11:10:00Z</dcterms:modified>
</cp:coreProperties>
</file>